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32D" w:rsidRDefault="00EF232D" w:rsidP="00EF232D">
      <w:pPr>
        <w:spacing w:line="320" w:lineRule="atLeast"/>
        <w:jc w:val="center"/>
        <w:rPr>
          <w:b/>
          <w:bCs/>
          <w:color w:val="003300"/>
          <w:sz w:val="36"/>
          <w:szCs w:val="36"/>
        </w:rPr>
      </w:pPr>
      <w:r>
        <w:rPr>
          <w:rFonts w:hint="eastAsia"/>
          <w:b/>
          <w:bCs/>
          <w:color w:val="003300"/>
          <w:sz w:val="36"/>
          <w:szCs w:val="36"/>
        </w:rPr>
        <w:t>中层管理者必上的五堂课</w:t>
      </w:r>
    </w:p>
    <w:p w:rsidR="00EF232D" w:rsidRDefault="00EF232D" w:rsidP="00EF232D">
      <w:pPr>
        <w:spacing w:line="340" w:lineRule="atLeast"/>
        <w:jc w:val="center"/>
        <w:rPr>
          <w:rFonts w:hint="eastAsia"/>
          <w:sz w:val="21"/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9"/>
          <w:attr w:name="Year" w:val="2009"/>
        </w:smartTagPr>
      </w:smartTag>
      <w:r>
        <w:rPr>
          <w:rFonts w:hint="eastAsia"/>
          <w:sz w:val="21"/>
          <w:szCs w:val="21"/>
        </w:rPr>
        <w:t>课时:5天</w:t>
      </w:r>
    </w:p>
    <w:p w:rsidR="00EF232D" w:rsidRDefault="00EF232D" w:rsidP="00EF232D">
      <w:pPr>
        <w:spacing w:line="340" w:lineRule="atLeast"/>
        <w:rPr>
          <w:rFonts w:hint="eastAsia"/>
          <w:b/>
          <w:bCs/>
          <w:color w:val="094F2A"/>
          <w:sz w:val="21"/>
          <w:szCs w:val="21"/>
        </w:rPr>
      </w:pPr>
      <w:r>
        <w:rPr>
          <w:rFonts w:hint="eastAsia"/>
          <w:b/>
          <w:bCs/>
          <w:color w:val="094F2A"/>
          <w:sz w:val="21"/>
          <w:szCs w:val="21"/>
        </w:rPr>
        <w:t>课程特色</w:t>
      </w:r>
    </w:p>
    <w:p w:rsidR="00EF232D" w:rsidRDefault="00EF232D" w:rsidP="00EF232D">
      <w:pPr>
        <w:spacing w:line="360" w:lineRule="atLeast"/>
        <w:jc w:val="center"/>
        <w:rPr>
          <w:rFonts w:hint="eastAsia"/>
          <w:sz w:val="21"/>
          <w:szCs w:val="21"/>
        </w:rPr>
      </w:pPr>
    </w:p>
    <w:p w:rsidR="00EF232D" w:rsidRDefault="00EF232D" w:rsidP="00EF232D">
      <w:pPr>
        <w:spacing w:after="240" w:line="360" w:lineRule="atLeast"/>
        <w:rPr>
          <w:rFonts w:hint="eastAsia"/>
          <w:b/>
          <w:bCs/>
          <w:sz w:val="21"/>
          <w:szCs w:val="21"/>
        </w:rPr>
      </w:pPr>
      <w:r>
        <w:rPr>
          <w:rStyle w:val="a7"/>
          <w:rFonts w:hint="eastAsia"/>
          <w:sz w:val="21"/>
          <w:szCs w:val="21"/>
        </w:rPr>
        <w:t>   【课程背景】</w:t>
      </w:r>
    </w:p>
    <w:p w:rsidR="00EF232D" w:rsidRDefault="00EF232D" w:rsidP="00EF232D">
      <w:pPr>
        <w:spacing w:after="240"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    当今中国企业的中层 干部，很多是半路出家。原先是业务骨干、技术能手，后来时势造化被推到“管理”这个位置，从业务一把好手，到承上启下、带领一帮人把一摊子事情做好，这个角色转换并不容易。</w:t>
      </w:r>
    </w:p>
    <w:p w:rsidR="00EF232D" w:rsidRDefault="00EF232D" w:rsidP="00EF232D">
      <w:pPr>
        <w:spacing w:after="240"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    对邱老师，我和我的中层干部都不陌生，听他的课程好几年了。他培训的最大特点就是务实。邱老师不拘泥于中层干部所面临的“事”，</w:t>
      </w:r>
      <w:proofErr w:type="gramStart"/>
      <w:r>
        <w:rPr>
          <w:rFonts w:hint="eastAsia"/>
          <w:sz w:val="21"/>
          <w:szCs w:val="21"/>
        </w:rPr>
        <w:t>更多谈</w:t>
      </w:r>
      <w:proofErr w:type="gramEnd"/>
      <w:r>
        <w:rPr>
          <w:rFonts w:hint="eastAsia"/>
          <w:sz w:val="21"/>
          <w:szCs w:val="21"/>
        </w:rPr>
        <w:t>了中层干部所面临的“人”，上司是人，同僚是人，下属也是人，中层干部整天就是跟人打交道；做事是基础，为人是根本，做事的本领再强，但为人失败，是中层干部最大的失败。邱老师的课程，讲述了一些</w:t>
      </w:r>
      <w:proofErr w:type="gramStart"/>
      <w:r>
        <w:rPr>
          <w:rFonts w:hint="eastAsia"/>
          <w:sz w:val="21"/>
          <w:szCs w:val="21"/>
        </w:rPr>
        <w:t>职场潜</w:t>
      </w:r>
      <w:proofErr w:type="gramEnd"/>
      <w:r>
        <w:rPr>
          <w:rFonts w:hint="eastAsia"/>
          <w:sz w:val="21"/>
          <w:szCs w:val="21"/>
        </w:rPr>
        <w:t>规则。潜规则不是公司制度里所能找到的，也绝非大学课堂里讲授的，摸清潜规则，并按潜规则做事、为人，才有可能让上司赏识你，同僚配合你，下属尊重你，你</w:t>
      </w:r>
      <w:proofErr w:type="gramStart"/>
      <w:r>
        <w:rPr>
          <w:rFonts w:hint="eastAsia"/>
          <w:sz w:val="21"/>
          <w:szCs w:val="21"/>
        </w:rPr>
        <w:t>的职场生涯</w:t>
      </w:r>
      <w:proofErr w:type="gramEnd"/>
      <w:r>
        <w:rPr>
          <w:rFonts w:hint="eastAsia"/>
          <w:sz w:val="21"/>
          <w:szCs w:val="21"/>
        </w:rPr>
        <w:t>才能顺利发展，否则，即使干劲冲天，也有可能里外不讨好、四面楚歌。我们需要怎样的中层干部？这个课程给出了答案。</w:t>
      </w:r>
    </w:p>
    <w:p w:rsidR="00EF232D" w:rsidRDefault="00EF232D" w:rsidP="00EF232D">
      <w:pPr>
        <w:spacing w:after="240"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rPr>
          <w:rFonts w:hint="eastAsia"/>
          <w:b/>
          <w:bCs/>
          <w:color w:val="094F2A"/>
          <w:sz w:val="21"/>
          <w:szCs w:val="21"/>
        </w:rPr>
      </w:pPr>
      <w:r>
        <w:rPr>
          <w:rFonts w:hint="eastAsia"/>
          <w:b/>
          <w:bCs/>
          <w:color w:val="094F2A"/>
          <w:sz w:val="21"/>
          <w:szCs w:val="21"/>
        </w:rPr>
        <w:t>课程大纲</w:t>
      </w:r>
    </w:p>
    <w:p w:rsidR="00EF232D" w:rsidRDefault="00EF232D" w:rsidP="00EF232D">
      <w:pPr>
        <w:spacing w:line="360" w:lineRule="atLeast"/>
        <w:jc w:val="center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【课程大纲】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第一项修炼 管理技巧-管理与管理心态（明确自己在企业的定位）一天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1.企业的汉堡结构（高层要有决策力，基层要有行动力，中层需要</w:t>
      </w:r>
      <w:hyperlink r:id="rId5" w:tgtFrame="_blank" w:history="1">
        <w:r>
          <w:rPr>
            <w:rStyle w:val="a3"/>
            <w:rFonts w:hint="eastAsia"/>
            <w:color w:val="000000"/>
            <w:sz w:val="21"/>
            <w:szCs w:val="21"/>
          </w:rPr>
          <w:t>执行力</w:t>
        </w:r>
      </w:hyperlink>
      <w:r>
        <w:rPr>
          <w:rFonts w:hint="eastAsia"/>
          <w:sz w:val="21"/>
          <w:szCs w:val="21"/>
        </w:rPr>
        <w:t>）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2.为什么会有中层（什么叫执行力？三个字：做到位）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3.中层的三大难关（上司认可、同僚支持、下属推崇）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4.中层的两大罪过（群众领袖、小国之君）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5.中层的一大软肋：推卸责任（员工可以跳槽，老板只能跳楼）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6.中层不同阶段的定位（做经理、坐经理、作经理）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■案例讨论：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⑴领导责骂，下属嘲讽，中层“夹板气”是怎么造成的？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⑵我这个</w:t>
      </w:r>
      <w:hyperlink r:id="rId6" w:tgtFrame="_blank" w:history="1">
        <w:r>
          <w:rPr>
            <w:rStyle w:val="a3"/>
            <w:rFonts w:hint="eastAsia"/>
            <w:color w:val="000000"/>
            <w:sz w:val="21"/>
            <w:szCs w:val="21"/>
          </w:rPr>
          <w:t>人力资源部</w:t>
        </w:r>
      </w:hyperlink>
      <w:r>
        <w:rPr>
          <w:rFonts w:hint="eastAsia"/>
          <w:sz w:val="21"/>
          <w:szCs w:val="21"/>
        </w:rPr>
        <w:t>经理，怎么就吃力不讨好？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Style w:val="a7"/>
          <w:rFonts w:hint="eastAsia"/>
          <w:sz w:val="21"/>
          <w:szCs w:val="21"/>
        </w:rPr>
        <w:t>第二项修炼：</w:t>
      </w:r>
      <w:r>
        <w:rPr>
          <w:rFonts w:hint="eastAsia"/>
          <w:sz w:val="21"/>
          <w:szCs w:val="21"/>
        </w:rPr>
        <w:t>管理者的时间与计划管理（现场管理效率提升）</w:t>
      </w:r>
    </w:p>
    <w:p w:rsidR="00EF232D" w:rsidRDefault="00EF232D" w:rsidP="00EF232D">
      <w:pPr>
        <w:pStyle w:val="a4"/>
        <w:numPr>
          <w:ilvl w:val="0"/>
          <w:numId w:val="1"/>
        </w:num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时间管理的：</w:t>
      </w:r>
      <w:proofErr w:type="gramStart"/>
      <w:r>
        <w:rPr>
          <w:rFonts w:hint="eastAsia"/>
          <w:sz w:val="21"/>
          <w:szCs w:val="21"/>
        </w:rPr>
        <w:t>“</w:t>
      </w:r>
      <w:proofErr w:type="gramEnd"/>
      <w:r>
        <w:rPr>
          <w:rFonts w:hint="eastAsia"/>
          <w:sz w:val="21"/>
          <w:szCs w:val="21"/>
        </w:rPr>
        <w:t>三效“</w:t>
      </w:r>
    </w:p>
    <w:p w:rsidR="00EF232D" w:rsidRDefault="00EF232D" w:rsidP="00EF232D">
      <w:pPr>
        <w:pStyle w:val="a4"/>
        <w:numPr>
          <w:ilvl w:val="0"/>
          <w:numId w:val="1"/>
        </w:numPr>
        <w:spacing w:line="264" w:lineRule="auto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lastRenderedPageBreak/>
        <w:t>时间管理的关键</w:t>
      </w:r>
    </w:p>
    <w:p w:rsidR="00EF232D" w:rsidRDefault="00EF232D" w:rsidP="00EF232D">
      <w:pPr>
        <w:pStyle w:val="a4"/>
        <w:numPr>
          <w:ilvl w:val="0"/>
          <w:numId w:val="1"/>
        </w:numPr>
        <w:spacing w:line="360" w:lineRule="atLeast"/>
        <w:rPr>
          <w:rFonts w:hint="eastAsia"/>
          <w:sz w:val="21"/>
          <w:szCs w:val="21"/>
        </w:rPr>
      </w:pPr>
      <w:hyperlink r:id="rId7" w:tgtFrame="_blank" w:history="1">
        <w:r>
          <w:rPr>
            <w:rStyle w:val="a3"/>
            <w:rFonts w:hint="eastAsia"/>
            <w:color w:val="000000"/>
            <w:sz w:val="21"/>
            <w:szCs w:val="21"/>
          </w:rPr>
          <w:t>时间管理</w:t>
        </w:r>
      </w:hyperlink>
      <w:r>
        <w:rPr>
          <w:rFonts w:hint="eastAsia"/>
          <w:sz w:val="21"/>
          <w:szCs w:val="21"/>
        </w:rPr>
        <w:t>技巧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小组讨论：你是如何管理自己时间的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4）计划的步骤与要点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5）如何进行工作规划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明确目标任务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制定优先原则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写下来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坐标法和图表法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你会授权吗</w:t>
      </w:r>
    </w:p>
    <w:p w:rsidR="00EF232D" w:rsidRDefault="00EF232D" w:rsidP="00EF232D">
      <w:pPr>
        <w:spacing w:line="360" w:lineRule="atLeast"/>
        <w:rPr>
          <w:rFonts w:hint="eastAsia"/>
          <w:b/>
          <w:bCs/>
          <w:sz w:val="21"/>
          <w:szCs w:val="21"/>
        </w:rPr>
      </w:pPr>
      <w:r>
        <w:rPr>
          <w:rStyle w:val="a7"/>
          <w:rFonts w:hint="eastAsia"/>
          <w:sz w:val="21"/>
          <w:szCs w:val="21"/>
        </w:rPr>
        <w:t xml:space="preserve">第三项修炼：有效激励与沟通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1）沟通基础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沟通的基本模型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沟通中的常见误解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演练：沟通中的表达技巧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2）倾听与沟通技巧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测试：倾听技巧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感受式</w:t>
      </w:r>
      <w:hyperlink r:id="rId8" w:tgtFrame="_blank" w:history="1">
        <w:r>
          <w:rPr>
            <w:rStyle w:val="a3"/>
            <w:rFonts w:hint="eastAsia"/>
            <w:color w:val="000000"/>
            <w:sz w:val="21"/>
            <w:szCs w:val="21"/>
          </w:rPr>
          <w:t>沟通技巧</w:t>
        </w:r>
      </w:hyperlink>
      <w:r>
        <w:rPr>
          <w:rFonts w:hint="eastAsia"/>
          <w:sz w:val="21"/>
          <w:szCs w:val="21"/>
        </w:rPr>
        <w:t xml:space="preserve">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汉堡包沟通技巧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RASP沟通技巧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沟通中建立信任的技巧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3）激励基础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激励的基本原理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激励应用中的常见误解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利用马斯洛模型分析员工需求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4）激励技巧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胡萝卜加大棒的实施技巧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让员工感到公平、公正的方法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制度化的推进要点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激励过程中的心理学原理应用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非金钱激励员工的20种方法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• 班组长激励能力提升的经验总结 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案例分享： 如何进行跨部门协作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b/>
          <w:bCs/>
        </w:rPr>
      </w:pP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sz w:val="21"/>
          <w:szCs w:val="21"/>
        </w:rPr>
      </w:pPr>
      <w:r>
        <w:rPr>
          <w:rFonts w:hint="eastAsia"/>
          <w:b/>
          <w:bCs/>
        </w:rPr>
        <w:t>第四项修炼：生产现场管理</w:t>
      </w: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1）现场管理的内涵、功能与作用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lastRenderedPageBreak/>
        <w:t>• 现场与现场管理内涵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从产品产生、形成、实现的全过程看现场管理的功能与作用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2）现场管理者的角色与作用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客户要求与企业目标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一流生产现场的构成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现场管理者的六大职责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现场管理者的一种心态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现场管理者的两个转换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现场管理者的三个好习惯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现场管理者的四项基本功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现场管理者的工具包</w:t>
      </w: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3）生产计划的现场管理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生产计划进度管理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生产计划下达与安排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生产作业计划的跟进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生产调整与更改及异常的处理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• 分组训练：生产计划的编制与有效实施，老师点评</w:t>
      </w: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4）现场质量管理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1、质量标准准确理解与表达方式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2、QC流程图与质量策划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3、三自一控、首检、巡检、终检要求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4、生产现场品质异常的处理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5、生产现场的质量报表与质量例会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现场分组训练：现场质量策划与实施，老师分组点评</w:t>
      </w: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5）现场5S管理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1、5S推行的意义、精髓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2、5S推行的难点解析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3、5S推行的一般步骤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4、活用目视管理</w:t>
      </w: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6）现场设备管理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1、现场设备管理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2、设备申购控制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3、设备档案管理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4、设备预防性维护与保养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5、设备产能与运行效率</w:t>
      </w: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7）现场物料、在制品管理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1、现场物流路线的合理规划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2、各种生产性物料的分类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3、物料消耗定额的合理确定与有效控制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4、物料BOM清单的结构与认识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5、物料的申购、领用、发放控制要点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6、物料在现场摆放、标识与保管控制要点</w:t>
      </w:r>
    </w:p>
    <w:p w:rsidR="00EF232D" w:rsidRDefault="00EF232D" w:rsidP="00EF232D">
      <w:pPr>
        <w:shd w:val="clear" w:color="auto" w:fill="FFFFFF"/>
        <w:spacing w:line="337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8）现场人员管理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1、对员工的了解，活用人事档案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2、自己角色定位与心态转换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3、与员工如何相处</w:t>
      </w:r>
    </w:p>
    <w:p w:rsidR="00EF232D" w:rsidRDefault="00EF232D" w:rsidP="00EF232D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4、对现场员工的一般管理技巧、九大原则</w:t>
      </w:r>
    </w:p>
    <w:p w:rsidR="00EF232D" w:rsidRDefault="00EF232D" w:rsidP="00EF232D">
      <w:pPr>
        <w:spacing w:line="360" w:lineRule="atLeas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案例分享：如何管好部门绩效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第五项修炼： 现场问题解决与消除浪费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lastRenderedPageBreak/>
        <w:t>1、六大损失与七大浪费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2、寻找浪费的主要方法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3、现场改善的基本原则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4、现场改善的七大指标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5、PDCA现场改善的流程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6、现场问题解决流程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7、头脑风暴法演练</w:t>
      </w:r>
    </w:p>
    <w:p w:rsidR="00EF232D" w:rsidRDefault="00EF232D" w:rsidP="00EF232D">
      <w:pPr>
        <w:pStyle w:val="a4"/>
        <w:spacing w:before="100" w:beforeAutospacing="1" w:after="100" w:afterAutospacing="1"/>
        <w:ind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8、简单问题处理方法</w:t>
      </w:r>
    </w:p>
    <w:p w:rsidR="00840EAF" w:rsidRDefault="00840EAF"/>
    <w:sectPr w:rsidR="00840EAF">
      <w:pgSz w:w="11906" w:h="16838"/>
      <w:pgMar w:top="1440" w:right="851" w:bottom="1079" w:left="1259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E79EF"/>
    <w:multiLevelType w:val="hybridMultilevel"/>
    <w:tmpl w:val="D22ECABA"/>
    <w:lvl w:ilvl="0" w:tplc="9F527332">
      <w:start w:val="1"/>
      <w:numFmt w:val="decimal"/>
      <w:lvlText w:val="%1）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232D"/>
    <w:rsid w:val="00840EAF"/>
    <w:rsid w:val="00EF2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34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32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F232D"/>
    <w:rPr>
      <w:color w:val="0000FF"/>
      <w:u w:val="single"/>
    </w:rPr>
  </w:style>
  <w:style w:type="paragraph" w:styleId="a4">
    <w:name w:val="Normal (Web)"/>
    <w:aliases w:val="普通 (Web)"/>
    <w:basedOn w:val="a"/>
    <w:uiPriority w:val="34"/>
    <w:semiHidden/>
    <w:qFormat/>
    <w:rsid w:val="00EF232D"/>
    <w:rPr>
      <w:sz w:val="18"/>
      <w:szCs w:val="18"/>
    </w:rPr>
  </w:style>
  <w:style w:type="character" w:customStyle="1" w:styleId="Char1">
    <w:name w:val="普通(网站) Char1"/>
    <w:aliases w:val="普通 (Web) Char1"/>
    <w:basedOn w:val="Char"/>
    <w:link w:val="a5"/>
    <w:locked/>
    <w:rsid w:val="00EF232D"/>
  </w:style>
  <w:style w:type="paragraph" w:styleId="a6">
    <w:name w:val="annotation text"/>
    <w:basedOn w:val="a"/>
    <w:link w:val="Char"/>
    <w:uiPriority w:val="99"/>
    <w:semiHidden/>
    <w:unhideWhenUsed/>
    <w:rsid w:val="00EF232D"/>
  </w:style>
  <w:style w:type="character" w:customStyle="1" w:styleId="Char">
    <w:name w:val="批注文字 Char"/>
    <w:basedOn w:val="a0"/>
    <w:link w:val="a6"/>
    <w:uiPriority w:val="99"/>
    <w:semiHidden/>
    <w:rsid w:val="00EF232D"/>
    <w:rPr>
      <w:rFonts w:ascii="宋体" w:eastAsia="宋体" w:hAnsi="宋体" w:cs="宋体"/>
      <w:kern w:val="0"/>
      <w:sz w:val="24"/>
      <w:szCs w:val="24"/>
    </w:rPr>
  </w:style>
  <w:style w:type="paragraph" w:styleId="a5">
    <w:name w:val="annotation subject"/>
    <w:basedOn w:val="a6"/>
    <w:next w:val="a6"/>
    <w:link w:val="Char1"/>
    <w:rsid w:val="00EF232D"/>
  </w:style>
  <w:style w:type="character" w:customStyle="1" w:styleId="Char0">
    <w:name w:val="批注主题 Char"/>
    <w:basedOn w:val="Char"/>
    <w:link w:val="a5"/>
    <w:uiPriority w:val="99"/>
    <w:semiHidden/>
    <w:rsid w:val="00EF232D"/>
    <w:rPr>
      <w:b/>
      <w:bCs/>
    </w:rPr>
  </w:style>
  <w:style w:type="character" w:styleId="a7">
    <w:name w:val="Strong"/>
    <w:basedOn w:val="a0"/>
    <w:qFormat/>
    <w:rsid w:val="00EF232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bm.net.cn/add/communication.as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nbm.net.cn/add/shijian.a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nbm.net.cn/add/hr.asp" TargetMode="External"/><Relationship Id="rId5" Type="http://schemas.openxmlformats.org/officeDocument/2006/relationships/hyperlink" Target="http://www.cnbm.net.cn/add/zxl.as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330</Words>
  <Characters>1887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1</cp:revision>
  <dcterms:created xsi:type="dcterms:W3CDTF">2016-11-29T13:47:00Z</dcterms:created>
  <dcterms:modified xsi:type="dcterms:W3CDTF">2016-11-29T13:47:00Z</dcterms:modified>
</cp:coreProperties>
</file>